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10D52" w14:textId="6EE54D05" w:rsidR="00A85A20" w:rsidRDefault="00B21EDB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«Обществознание»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0F5F7988" w:rsidR="00A85A20" w:rsidRPr="00A85E48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  <w:r w:rsidR="00A85E48" w:rsidRPr="00A85E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5" w:history="1"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</w:t>
        </w:r>
        <w:r w:rsidR="00A85E48" w:rsidRPr="00A85E48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15</w:t>
        </w:r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proofErr w:type="spellStart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A85E48" w:rsidRPr="00A85E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8CA4101" w14:textId="77777777" w:rsidR="00B21EDB" w:rsidRDefault="00B21EDB" w:rsidP="00B21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в открытых источниках информацию об любом уголовном преступлении. </w:t>
      </w:r>
    </w:p>
    <w:p w14:paraId="785A4861" w14:textId="1BD7F9DB" w:rsidR="00B21EDB" w:rsidRDefault="00B21EDB" w:rsidP="00B21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учебника </w:t>
      </w:r>
      <w:r>
        <w:rPr>
          <w:rFonts w:ascii="Times New Roman" w:hAnsi="Times New Roman" w:cs="Times New Roman"/>
          <w:sz w:val="28"/>
          <w:szCs w:val="28"/>
        </w:rPr>
        <w:t xml:space="preserve">(20 параграф) </w:t>
      </w:r>
      <w:r>
        <w:rPr>
          <w:rFonts w:ascii="Times New Roman" w:hAnsi="Times New Roman" w:cs="Times New Roman"/>
          <w:sz w:val="28"/>
          <w:szCs w:val="28"/>
        </w:rPr>
        <w:t>письменно доказать, что действия субъекта носят уголовно наказуемый характер.</w:t>
      </w:r>
    </w:p>
    <w:p w14:paraId="06F586A8" w14:textId="77777777" w:rsidR="00B21EDB" w:rsidRDefault="00B21EDB" w:rsidP="00B21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EDB">
        <w:rPr>
          <w:rFonts w:ascii="Times New Roman" w:hAnsi="Times New Roman" w:cs="Times New Roman"/>
          <w:sz w:val="28"/>
          <w:szCs w:val="28"/>
        </w:rPr>
        <w:t>Привести текст статьи Уголовного кодекса РФ, по которой обвиняется субъект.</w:t>
      </w:r>
    </w:p>
    <w:p w14:paraId="1B68F846" w14:textId="1D1698ED" w:rsidR="00A85A20" w:rsidRPr="00B21EDB" w:rsidRDefault="00B21EDB" w:rsidP="00B21E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1EDB">
        <w:rPr>
          <w:rFonts w:ascii="Times New Roman" w:hAnsi="Times New Roman" w:cs="Times New Roman"/>
          <w:sz w:val="28"/>
          <w:szCs w:val="28"/>
        </w:rPr>
        <w:t>Объяснить, почему иные близкие по содержанию виды преступлений не могут выявлены в рассматриваемой ситуации.</w:t>
      </w:r>
    </w:p>
    <w:p w14:paraId="72D04935" w14:textId="143B843F" w:rsidR="00B21EDB" w:rsidRDefault="00B21EDB" w:rsidP="00B21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4D149E" w14:textId="77777777" w:rsidR="00B21EDB" w:rsidRDefault="00B21EDB" w:rsidP="00B21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0BBC48" w14:textId="6E0B54FA" w:rsidR="00A85E48" w:rsidRPr="00A85E48" w:rsidRDefault="00A85A20" w:rsidP="00A85E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  <w:r w:rsidR="00A85E48" w:rsidRPr="00A85E48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proofErr w:type="spellStart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proofErr w:type="spellEnd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A85E48" w:rsidRPr="0091782E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A85E48" w:rsidRPr="00A85E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5094CA7" w14:textId="7D42C954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1BC17C" w14:textId="77777777" w:rsidR="00B21EDB" w:rsidRDefault="00B21EDB" w:rsidP="00B21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p w14:paraId="28DA8A2A" w14:textId="77777777" w:rsidR="00B21EDB" w:rsidRDefault="00B21EDB" w:rsidP="00B21E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21EDB" w14:paraId="03F91A60" w14:textId="77777777" w:rsidTr="001B0CCF">
        <w:tc>
          <w:tcPr>
            <w:tcW w:w="2263" w:type="dxa"/>
          </w:tcPr>
          <w:p w14:paraId="62F3381C" w14:textId="77777777" w:rsidR="00B21EDB" w:rsidRDefault="00B21EDB" w:rsidP="001B0C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27BC759F" w14:textId="77777777" w:rsidR="00B21EDB" w:rsidRDefault="00B21EDB" w:rsidP="001B0C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B21EDB" w14:paraId="7EC81DCA" w14:textId="77777777" w:rsidTr="001B0CCF">
        <w:tc>
          <w:tcPr>
            <w:tcW w:w="2263" w:type="dxa"/>
          </w:tcPr>
          <w:p w14:paraId="06757E8A" w14:textId="77777777" w:rsidR="00B21EDB" w:rsidRDefault="00B21EDB" w:rsidP="001B0C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2" w:type="dxa"/>
          </w:tcPr>
          <w:p w14:paraId="6484274F" w14:textId="77777777" w:rsidR="00B21EDB" w:rsidRDefault="00B21EDB" w:rsidP="001B0C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Заполните таблицу «Права и обязанности субъектов семейных правоотношений»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8"/>
              <w:gridCol w:w="1516"/>
              <w:gridCol w:w="1761"/>
            </w:tblGrid>
            <w:tr w:rsidR="00B21EDB" w14:paraId="23250B95" w14:textId="77777777" w:rsidTr="001B0CCF">
              <w:tc>
                <w:tcPr>
                  <w:tcW w:w="1238" w:type="dxa"/>
                </w:tcPr>
                <w:p w14:paraId="3CE4DDDD" w14:textId="77777777" w:rsidR="00B21EDB" w:rsidRPr="00FD3DC9" w:rsidRDefault="00B21EDB" w:rsidP="001B0CC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516" w:type="dxa"/>
                </w:tcPr>
                <w:p w14:paraId="33202ACC" w14:textId="77777777" w:rsidR="00B21EDB" w:rsidRPr="00FD3DC9" w:rsidRDefault="00B21EDB" w:rsidP="001B0CC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D3DC9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Права </w:t>
                  </w:r>
                </w:p>
              </w:tc>
              <w:tc>
                <w:tcPr>
                  <w:tcW w:w="1761" w:type="dxa"/>
                </w:tcPr>
                <w:p w14:paraId="7416A0D5" w14:textId="77777777" w:rsidR="00B21EDB" w:rsidRPr="00FD3DC9" w:rsidRDefault="00B21EDB" w:rsidP="001B0CC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D3DC9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Обязанности </w:t>
                  </w:r>
                </w:p>
              </w:tc>
            </w:tr>
            <w:tr w:rsidR="00B21EDB" w14:paraId="71A8068B" w14:textId="77777777" w:rsidTr="001B0CCF">
              <w:tc>
                <w:tcPr>
                  <w:tcW w:w="1238" w:type="dxa"/>
                </w:tcPr>
                <w:p w14:paraId="5F3A24E0" w14:textId="77777777" w:rsidR="00B21EDB" w:rsidRPr="00FD3DC9" w:rsidRDefault="00B21EDB" w:rsidP="001B0CC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D3D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Супруги</w:t>
                  </w:r>
                </w:p>
              </w:tc>
              <w:tc>
                <w:tcPr>
                  <w:tcW w:w="1516" w:type="dxa"/>
                </w:tcPr>
                <w:p w14:paraId="54A585BB" w14:textId="77777777" w:rsidR="00B21EDB" w:rsidRPr="00FD3DC9" w:rsidRDefault="00B21EDB" w:rsidP="001B0CC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61" w:type="dxa"/>
                </w:tcPr>
                <w:p w14:paraId="6D084766" w14:textId="77777777" w:rsidR="00B21EDB" w:rsidRPr="00FD3DC9" w:rsidRDefault="00B21EDB" w:rsidP="001B0CC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B21EDB" w14:paraId="153FDBF3" w14:textId="77777777" w:rsidTr="001B0CCF">
              <w:tc>
                <w:tcPr>
                  <w:tcW w:w="1238" w:type="dxa"/>
                </w:tcPr>
                <w:p w14:paraId="560FF150" w14:textId="77777777" w:rsidR="00B21EDB" w:rsidRPr="00FD3DC9" w:rsidRDefault="00B21EDB" w:rsidP="001B0CC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FD3DC9"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Дети</w:t>
                  </w:r>
                </w:p>
              </w:tc>
              <w:tc>
                <w:tcPr>
                  <w:tcW w:w="1516" w:type="dxa"/>
                </w:tcPr>
                <w:p w14:paraId="3CA97CC7" w14:textId="77777777" w:rsidR="00B21EDB" w:rsidRPr="00FD3DC9" w:rsidRDefault="00B21EDB" w:rsidP="001B0CC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61" w:type="dxa"/>
                </w:tcPr>
                <w:p w14:paraId="4D24BBA7" w14:textId="77777777" w:rsidR="00B21EDB" w:rsidRPr="00FD3DC9" w:rsidRDefault="00B21EDB" w:rsidP="001B0CCF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14:paraId="4DE5AA6E" w14:textId="77777777" w:rsidR="00B21EDB" w:rsidRDefault="00B21EDB" w:rsidP="001B0C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DB" w14:paraId="0EF812B7" w14:textId="77777777" w:rsidTr="001B0CCF">
        <w:tc>
          <w:tcPr>
            <w:tcW w:w="2263" w:type="dxa"/>
          </w:tcPr>
          <w:p w14:paraId="5E2BDACC" w14:textId="77777777" w:rsidR="00B21EDB" w:rsidRDefault="00B21EDB" w:rsidP="001B0C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2" w:type="dxa"/>
          </w:tcPr>
          <w:p w14:paraId="2A33595D" w14:textId="086EAC91" w:rsidR="00B21EDB" w:rsidRDefault="00B21EDB" w:rsidP="00B21E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объясните взаимосвязь социальных прав человека и уровня его жизни. Какие выводы о роли государство можно сделать на основе вашего объяснения?</w:t>
            </w:r>
            <w:bookmarkStart w:id="0" w:name="_GoBack"/>
            <w:bookmarkEnd w:id="0"/>
          </w:p>
        </w:tc>
      </w:tr>
    </w:tbl>
    <w:p w14:paraId="7C2B5776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D27427" w:rsidRPr="0016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A3628"/>
    <w:multiLevelType w:val="hybridMultilevel"/>
    <w:tmpl w:val="3B8E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7315F6"/>
    <w:rsid w:val="007460ED"/>
    <w:rsid w:val="00A85A20"/>
    <w:rsid w:val="00A85E48"/>
    <w:rsid w:val="00B21EDB"/>
    <w:rsid w:val="00D27427"/>
    <w:rsid w:val="00FB254E"/>
    <w:rsid w:val="00FD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85E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5E4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85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8963215@bk.ru" TargetMode="Externa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Николаев Илья Викторович</cp:lastModifiedBy>
  <cp:revision>2</cp:revision>
  <dcterms:created xsi:type="dcterms:W3CDTF">2020-03-27T09:05:00Z</dcterms:created>
  <dcterms:modified xsi:type="dcterms:W3CDTF">2020-03-27T09:05:00Z</dcterms:modified>
</cp:coreProperties>
</file>